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A259" w14:textId="2165C32B" w:rsidR="00D67EA5" w:rsidRPr="00861158" w:rsidRDefault="002A6392" w:rsidP="00861158">
      <w:pPr>
        <w:spacing w:after="12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206BC3">
        <w:rPr>
          <w:b/>
          <w:bCs/>
          <w:sz w:val="32"/>
          <w:szCs w:val="32"/>
          <w:lang w:val="en-GB"/>
        </w:rPr>
        <w:t>June</w:t>
      </w:r>
      <w:r w:rsidR="00861158">
        <w:rPr>
          <w:b/>
          <w:bCs/>
          <w:sz w:val="32"/>
          <w:szCs w:val="32"/>
          <w:lang w:val="en-GB"/>
        </w:rPr>
        <w:t xml:space="preserve"> </w:t>
      </w:r>
      <w:r w:rsidR="009C7F84" w:rsidRPr="00CD3A67">
        <w:rPr>
          <w:b/>
          <w:bCs/>
          <w:sz w:val="32"/>
          <w:szCs w:val="32"/>
          <w:lang w:val="en-GB"/>
        </w:rPr>
        <w:t>202</w:t>
      </w:r>
      <w:r w:rsidR="001E5DB9">
        <w:rPr>
          <w:b/>
          <w:bCs/>
          <w:sz w:val="32"/>
          <w:szCs w:val="32"/>
          <w:lang w:val="en-GB"/>
        </w:rPr>
        <w:t>5</w:t>
      </w:r>
      <w:r w:rsidR="009575B2">
        <w:rPr>
          <w:b/>
          <w:bCs/>
          <w:sz w:val="32"/>
          <w:szCs w:val="32"/>
          <w:lang w:val="en-GB"/>
        </w:rPr>
        <w:t xml:space="preserve"> </w:t>
      </w:r>
    </w:p>
    <w:p w14:paraId="0427F8CC" w14:textId="77777777" w:rsidR="005C02AE" w:rsidRDefault="005C02AE" w:rsidP="001A7584">
      <w:pPr>
        <w:spacing w:after="0"/>
        <w:rPr>
          <w:b/>
          <w:bCs/>
          <w:sz w:val="24"/>
          <w:szCs w:val="24"/>
        </w:rPr>
      </w:pPr>
      <w:r>
        <w:rPr>
          <w:b/>
          <w:bCs/>
          <w:sz w:val="24"/>
          <w:szCs w:val="24"/>
        </w:rPr>
        <w:t>Tamahere Reserve</w:t>
      </w:r>
    </w:p>
    <w:p w14:paraId="3EEAE3B5" w14:textId="1D1C1078" w:rsidR="005C02AE" w:rsidRDefault="005C02AE" w:rsidP="005C02AE">
      <w:pPr>
        <w:spacing w:after="80"/>
      </w:pPr>
      <w:r>
        <w:t>This week (</w:t>
      </w:r>
      <w:r w:rsidR="001B02BD">
        <w:t>starting</w:t>
      </w:r>
      <w:r>
        <w:t xml:space="preserve"> </w:t>
      </w:r>
      <w:r w:rsidR="001B02BD">
        <w:t>3</w:t>
      </w:r>
      <w:r>
        <w:t xml:space="preserve"> June) a logging contractor will start removing trees felled in the Tamahere Reserve and any remaining work required to clear the main track will be undertaken the following week.  </w:t>
      </w:r>
    </w:p>
    <w:p w14:paraId="09E03516" w14:textId="6545AB3F" w:rsidR="005C02AE" w:rsidRDefault="005C02AE" w:rsidP="005C02AE">
      <w:pPr>
        <w:spacing w:after="120"/>
      </w:pPr>
      <w:r>
        <w:t xml:space="preserve">The next step is to create a concept plan for the reserve, with input from Tamahere Community Committee and the Tamahere-Mangaone Restoration Trust, and to incorporate the reclassification and renaming of the reserve in this process. </w:t>
      </w:r>
    </w:p>
    <w:p w14:paraId="19359ED8" w14:textId="08C80C18" w:rsidR="005C02AE" w:rsidRPr="005C02AE" w:rsidRDefault="005C02AE" w:rsidP="005C02AE">
      <w:pPr>
        <w:spacing w:after="120"/>
      </w:pPr>
      <w:r w:rsidRPr="005C02AE">
        <w:rPr>
          <w:b/>
          <w:bCs/>
          <w:sz w:val="24"/>
          <w:szCs w:val="24"/>
        </w:rPr>
        <w:t>Birchwood Lane</w:t>
      </w:r>
      <w:r>
        <w:rPr>
          <w:b/>
          <w:bCs/>
          <w:sz w:val="24"/>
          <w:szCs w:val="24"/>
        </w:rPr>
        <w:br/>
      </w:r>
      <w:r>
        <w:t xml:space="preserve">A community meeting to be held at 6pm on </w:t>
      </w:r>
      <w:r w:rsidR="001C7B7F">
        <w:t xml:space="preserve">Tuesday </w:t>
      </w:r>
      <w:r>
        <w:t>3 June before the Tamahere Community Committee meeting, and feedback from the committee too, will help the Council to decide whether and how to continue with the traffic calming trial using temporary chicanes on Birchwood Lane.  The trial was installed following evidence, and multiple complaints, of continual speeding on the lane since the Alfred Main connection to the Waikato Expressway opened in June 2022.  However, community opinion has been divided and two of the four chicanes removed.</w:t>
      </w:r>
    </w:p>
    <w:p w14:paraId="396B5CA2" w14:textId="056E5D21" w:rsidR="005C02AE" w:rsidRPr="005E1018" w:rsidRDefault="005C02AE" w:rsidP="005C02AE">
      <w:pPr>
        <w:spacing w:after="0"/>
        <w:rPr>
          <w:b/>
          <w:bCs/>
          <w:sz w:val="24"/>
          <w:szCs w:val="24"/>
        </w:rPr>
      </w:pPr>
      <w:r>
        <w:rPr>
          <w:b/>
          <w:bCs/>
          <w:sz w:val="24"/>
          <w:szCs w:val="24"/>
        </w:rPr>
        <w:t xml:space="preserve">Deliberations </w:t>
      </w:r>
      <w:r w:rsidRPr="005E1018">
        <w:rPr>
          <w:b/>
          <w:bCs/>
          <w:sz w:val="24"/>
          <w:szCs w:val="24"/>
        </w:rPr>
        <w:t>on Long Term Plan</w:t>
      </w:r>
      <w:r>
        <w:rPr>
          <w:b/>
          <w:bCs/>
          <w:sz w:val="24"/>
          <w:szCs w:val="24"/>
        </w:rPr>
        <w:t xml:space="preserve"> (LTP)</w:t>
      </w:r>
      <w:r w:rsidRPr="005E1018">
        <w:rPr>
          <w:b/>
          <w:bCs/>
          <w:sz w:val="24"/>
          <w:szCs w:val="24"/>
        </w:rPr>
        <w:t>, Waters CCO</w:t>
      </w:r>
      <w:r>
        <w:rPr>
          <w:b/>
          <w:bCs/>
          <w:sz w:val="24"/>
          <w:szCs w:val="24"/>
        </w:rPr>
        <w:t xml:space="preserve"> decision</w:t>
      </w:r>
    </w:p>
    <w:p w14:paraId="663E62ED" w14:textId="11E84B4A" w:rsidR="005C02AE" w:rsidRDefault="005C02AE" w:rsidP="005C02AE">
      <w:pPr>
        <w:spacing w:after="80"/>
        <w:rPr>
          <w:lang w:val="en-GB"/>
        </w:rPr>
      </w:pPr>
      <w:r>
        <w:rPr>
          <w:lang w:val="en-GB"/>
        </w:rPr>
        <w:t xml:space="preserve">The Council received 555 submissions on its </w:t>
      </w:r>
      <w:proofErr w:type="gramStart"/>
      <w:r>
        <w:rPr>
          <w:lang w:val="en-GB"/>
        </w:rPr>
        <w:t>Long Term</w:t>
      </w:r>
      <w:proofErr w:type="gramEnd"/>
      <w:r>
        <w:rPr>
          <w:lang w:val="en-GB"/>
        </w:rPr>
        <w:t xml:space="preserve"> Plan 2025-2034 including a proposal to establish a Waters CCO with Hamilton City, with 143 submissions in relation to water matters, and 103 submitters asking to be heard. </w:t>
      </w:r>
    </w:p>
    <w:p w14:paraId="1ED10DBF" w14:textId="11D01DF2" w:rsidR="005C02AE" w:rsidRDefault="005C02AE" w:rsidP="009E759C">
      <w:pPr>
        <w:spacing w:after="80"/>
        <w:rPr>
          <w:lang w:val="en-GB"/>
        </w:rPr>
      </w:pPr>
      <w:r>
        <w:rPr>
          <w:lang w:val="en-GB"/>
        </w:rPr>
        <w:t xml:space="preserve">As a result of post-hearing deliberations Waikato District has agreed to form a </w:t>
      </w:r>
      <w:proofErr w:type="gramStart"/>
      <w:r>
        <w:rPr>
          <w:lang w:val="en-GB"/>
        </w:rPr>
        <w:t>jointly-owned</w:t>
      </w:r>
      <w:proofErr w:type="gramEnd"/>
      <w:r>
        <w:rPr>
          <w:lang w:val="en-GB"/>
        </w:rPr>
        <w:t xml:space="preserve"> Council-controlled organisation with Hamilton City to manage the drinking water and </w:t>
      </w:r>
      <w:proofErr w:type="gramStart"/>
      <w:r>
        <w:rPr>
          <w:lang w:val="en-GB"/>
        </w:rPr>
        <w:t>waste water</w:t>
      </w:r>
      <w:proofErr w:type="gramEnd"/>
      <w:r>
        <w:rPr>
          <w:lang w:val="en-GB"/>
        </w:rPr>
        <w:t xml:space="preserve"> infrastructure that serves the city and district. </w:t>
      </w:r>
      <w:r>
        <w:t>The</w:t>
      </w:r>
      <w:r w:rsidRPr="005C02AE">
        <w:t xml:space="preserve"> new waters company</w:t>
      </w:r>
      <w:r>
        <w:t xml:space="preserve"> </w:t>
      </w:r>
      <w:r w:rsidRPr="005C02AE">
        <w:t xml:space="preserve">will be incorporated by July this year, with full operational responsibilities </w:t>
      </w:r>
      <w:r>
        <w:t>starting</w:t>
      </w:r>
      <w:r w:rsidRPr="005C02AE">
        <w:t xml:space="preserve"> from July 2026. Over the next 12 months both councils will transition </w:t>
      </w:r>
      <w:r>
        <w:t xml:space="preserve">their </w:t>
      </w:r>
      <w:r w:rsidRPr="005C02AE">
        <w:t>water</w:t>
      </w:r>
      <w:r>
        <w:t>s</w:t>
      </w:r>
      <w:r w:rsidRPr="005C02AE">
        <w:t xml:space="preserve"> </w:t>
      </w:r>
      <w:r>
        <w:t>assets and services</w:t>
      </w:r>
      <w:r w:rsidRPr="005C02AE">
        <w:t>, and around 270 staff, to the new entity.</w:t>
      </w:r>
      <w:r>
        <w:t xml:space="preserve"> The new CCO will not take ownership of the two Councils’ stormwater assets, but will be contracted to undertake stormwater services for both Councils.</w:t>
      </w:r>
    </w:p>
    <w:p w14:paraId="66CD93A8" w14:textId="61F14155" w:rsidR="005C02AE" w:rsidRPr="00861158" w:rsidRDefault="005C02AE" w:rsidP="009E759C">
      <w:pPr>
        <w:spacing w:after="80"/>
        <w:rPr>
          <w:lang w:val="en-GB"/>
        </w:rPr>
      </w:pPr>
      <w:r>
        <w:rPr>
          <w:lang w:val="en-GB"/>
        </w:rPr>
        <w:t xml:space="preserve">Deliberations </w:t>
      </w:r>
      <w:proofErr w:type="gramStart"/>
      <w:r>
        <w:rPr>
          <w:lang w:val="en-GB"/>
        </w:rPr>
        <w:t>on  the</w:t>
      </w:r>
      <w:proofErr w:type="gramEnd"/>
      <w:r>
        <w:rPr>
          <w:lang w:val="en-GB"/>
        </w:rPr>
        <w:t xml:space="preserve"> final shape of the LTP overall concluded last week, and the Council is expected to adopt the LTP on 30 June.  </w:t>
      </w:r>
    </w:p>
    <w:p w14:paraId="11483CCB" w14:textId="77777777" w:rsidR="009E759C" w:rsidRDefault="005C02AE" w:rsidP="009E759C">
      <w:pPr>
        <w:spacing w:after="80"/>
      </w:pPr>
      <w:r>
        <w:rPr>
          <w:lang w:val="en-GB"/>
        </w:rPr>
        <w:t xml:space="preserve">The plan </w:t>
      </w:r>
      <w:r>
        <w:t xml:space="preserve">is based on a general rate increase of 4.25% for 2025/26 falling to an increase of 3.05% in 2026/27 and then mostly smaller rises of between 1.5% - 4.5% in subsequent years. Your proposed overall rates may be higher depending on the range of services you get that attract targeted rates (such as reticulated water and rubbish/recycling). You can check the effect of the proposal on your own property by going to our rating information database on </w:t>
      </w:r>
      <w:hyperlink r:id="rId7" w:history="1">
        <w:r w:rsidRPr="00CF0E43">
          <w:rPr>
            <w:rStyle w:val="Hyperlink"/>
            <w:b/>
            <w:bCs/>
          </w:rPr>
          <w:t>www.waikatodistrict.govt.nz/rid</w:t>
        </w:r>
      </w:hyperlink>
      <w:r w:rsidRPr="00CF0E43">
        <w:rPr>
          <w:b/>
          <w:bCs/>
        </w:rPr>
        <w:t>.</w:t>
      </w:r>
      <w:r>
        <w:t xml:space="preserve"> </w:t>
      </w:r>
    </w:p>
    <w:p w14:paraId="77A687F1" w14:textId="4D1DE212" w:rsidR="005C02AE" w:rsidRPr="00376A94" w:rsidRDefault="009E759C" w:rsidP="009E759C">
      <w:pPr>
        <w:spacing w:after="80"/>
      </w:pPr>
      <w:r>
        <w:rPr>
          <w:lang w:val="en-GB"/>
        </w:rPr>
        <w:t>In response to a submission from TCC on funding support, the Council is expected to confirm LTP support of $5,000 with transitional support from funding set aside for local blueprint aspirations to help the Tamahere Forum become self-sufficient.</w:t>
      </w:r>
    </w:p>
    <w:p w14:paraId="0532A30C" w14:textId="77777777" w:rsidR="005C02AE" w:rsidRDefault="005C02AE" w:rsidP="005C02AE">
      <w:pPr>
        <w:spacing w:after="0"/>
        <w:rPr>
          <w:b/>
          <w:bCs/>
          <w:sz w:val="24"/>
          <w:szCs w:val="24"/>
        </w:rPr>
      </w:pPr>
      <w:r>
        <w:rPr>
          <w:b/>
          <w:bCs/>
          <w:sz w:val="24"/>
          <w:szCs w:val="24"/>
        </w:rPr>
        <w:t>Have your say on neighbourhood parks and sports parks</w:t>
      </w:r>
    </w:p>
    <w:p w14:paraId="02A5C826" w14:textId="77777777" w:rsidR="005C02AE" w:rsidRDefault="005C02AE" w:rsidP="005C02AE">
      <w:pPr>
        <w:spacing w:after="80"/>
      </w:pPr>
      <w:r>
        <w:t xml:space="preserve">The Council is reviewing its reserve management plans for Neighbourhood Parks and Sports Parks across the district. Some of you sent in ideas to the Council when it started this process in August last year. Please check out the updated draft plans and let Council know if they need any final changes. </w:t>
      </w:r>
    </w:p>
    <w:p w14:paraId="2CFC038B" w14:textId="77777777" w:rsidR="005C02AE" w:rsidRDefault="005C02AE" w:rsidP="005C02AE">
      <w:pPr>
        <w:spacing w:after="80"/>
      </w:pPr>
      <w:r>
        <w:t xml:space="preserve">In </w:t>
      </w:r>
      <w:r w:rsidRPr="004F7CF3">
        <w:t xml:space="preserve">Tamahere-Woodlands Ward </w:t>
      </w:r>
      <w:r>
        <w:t xml:space="preserve">the Neighbourhood Parks covered by these plans are: </w:t>
      </w:r>
      <w:r w:rsidRPr="004F7CF3">
        <w:t>Good Street Reserve</w:t>
      </w:r>
      <w:r>
        <w:t xml:space="preserve"> and Jack Foster Reserve in Matangi, Hukanui Park in Gordonton, and Te Awa Reserve in Tamahere. The Sports Parks in the Ward are: Gordonton Reserve on College Dr, Matangi Recreation Reserve at the Sports Club on Tauwhare Rd, and Tamahere Park which runs between Devine Rd and Wiremu </w:t>
      </w:r>
      <w:proofErr w:type="spellStart"/>
      <w:r>
        <w:t>Tamihana</w:t>
      </w:r>
      <w:proofErr w:type="spellEnd"/>
      <w:r>
        <w:t xml:space="preserve"> Dr. Any other open spaces not covered by these two plans are categorised differently and managed under different plans, such as the Natural Reserves or the General Policies reserve management plans.</w:t>
      </w:r>
    </w:p>
    <w:p w14:paraId="5B20A5A4" w14:textId="77777777" w:rsidR="005C02AE" w:rsidRPr="00C2194C" w:rsidRDefault="005C02AE" w:rsidP="005C02AE">
      <w:pPr>
        <w:spacing w:after="120"/>
      </w:pPr>
      <w:r>
        <w:t xml:space="preserve">Consultation is open until </w:t>
      </w:r>
      <w:r w:rsidRPr="00C2194C">
        <w:rPr>
          <w:b/>
          <w:bCs/>
        </w:rPr>
        <w:t>Monday 14 July</w:t>
      </w:r>
      <w:r>
        <w:t xml:space="preserve">. For more information, please go to </w:t>
      </w:r>
      <w:hyperlink r:id="rId8" w:history="1">
        <w:r w:rsidRPr="007F5E7D">
          <w:rPr>
            <w:rStyle w:val="Hyperlink"/>
          </w:rPr>
          <w:t>www.waikatodistrict.govt.nz/say-it</w:t>
        </w:r>
      </w:hyperlink>
      <w:r>
        <w:t>.</w:t>
      </w:r>
    </w:p>
    <w:p w14:paraId="0746A1EA" w14:textId="3C5CD567" w:rsidR="00A73105" w:rsidRDefault="00A73105" w:rsidP="001A7584">
      <w:pPr>
        <w:spacing w:after="0"/>
        <w:rPr>
          <w:b/>
          <w:bCs/>
          <w:sz w:val="24"/>
          <w:szCs w:val="24"/>
        </w:rPr>
      </w:pPr>
      <w:r>
        <w:rPr>
          <w:b/>
          <w:bCs/>
          <w:sz w:val="24"/>
          <w:szCs w:val="24"/>
        </w:rPr>
        <w:t xml:space="preserve">Airport Rd traffic management during </w:t>
      </w:r>
      <w:proofErr w:type="spellStart"/>
      <w:r>
        <w:rPr>
          <w:b/>
          <w:bCs/>
          <w:sz w:val="24"/>
          <w:szCs w:val="24"/>
        </w:rPr>
        <w:t>Fieldays</w:t>
      </w:r>
      <w:proofErr w:type="spellEnd"/>
      <w:r>
        <w:rPr>
          <w:b/>
          <w:bCs/>
          <w:sz w:val="24"/>
          <w:szCs w:val="24"/>
        </w:rPr>
        <w:t xml:space="preserve"> 11-14 June</w:t>
      </w:r>
    </w:p>
    <w:p w14:paraId="0D617E08" w14:textId="5C61A79F" w:rsidR="00A73105" w:rsidRDefault="00A73105" w:rsidP="00A73105">
      <w:pPr>
        <w:spacing w:after="80"/>
      </w:pPr>
      <w:r>
        <w:t xml:space="preserve">The morning one-way system installed last year on SH21 Airport Rd will be used by </w:t>
      </w:r>
      <w:proofErr w:type="spellStart"/>
      <w:r>
        <w:t>Fieldays</w:t>
      </w:r>
      <w:proofErr w:type="spellEnd"/>
      <w:r>
        <w:t xml:space="preserve"> again this year to support free flow of west-bound traffic from the Tamahere interchange to Mystery Creek. This means that the Expressway underpass at Tamahere will be closed to east-bound traffic each morning. Only local businesses and residents with recognised passes (available from </w:t>
      </w:r>
      <w:proofErr w:type="spellStart"/>
      <w:r>
        <w:t>Fieldays</w:t>
      </w:r>
      <w:proofErr w:type="spellEnd"/>
      <w:r>
        <w:t xml:space="preserve">) will be able to travel east on Airport Rd from Raynes Rd, </w:t>
      </w:r>
      <w:r>
        <w:lastRenderedPageBreak/>
        <w:t xml:space="preserve">and there will be no right turn from Pencarrow Rd onto Airport Rd during this time. </w:t>
      </w:r>
      <w:proofErr w:type="spellStart"/>
      <w:r>
        <w:t>Fieldays</w:t>
      </w:r>
      <w:proofErr w:type="spellEnd"/>
      <w:r>
        <w:t xml:space="preserve"> will also introduce traffic restrictions between Hamilton Airport and Tamahere each afternoon from 4-6pm. </w:t>
      </w:r>
    </w:p>
    <w:p w14:paraId="2FDBDDDE" w14:textId="277DC415" w:rsidR="00A73105" w:rsidRPr="00A73105" w:rsidRDefault="00A73105" w:rsidP="00A73105">
      <w:pPr>
        <w:spacing w:after="120"/>
        <w:rPr>
          <w:i/>
          <w:iCs/>
        </w:rPr>
      </w:pPr>
      <w:r w:rsidRPr="00A73105">
        <w:rPr>
          <w:i/>
          <w:iCs/>
        </w:rPr>
        <w:t xml:space="preserve">This information has been provided by </w:t>
      </w:r>
      <w:proofErr w:type="spellStart"/>
      <w:r w:rsidRPr="00A73105">
        <w:rPr>
          <w:i/>
          <w:iCs/>
        </w:rPr>
        <w:t>Fieldays</w:t>
      </w:r>
      <w:proofErr w:type="spellEnd"/>
      <w:r w:rsidRPr="00A73105">
        <w:rPr>
          <w:i/>
          <w:iCs/>
        </w:rPr>
        <w:t>. For more information on</w:t>
      </w:r>
      <w:r>
        <w:rPr>
          <w:i/>
          <w:iCs/>
        </w:rPr>
        <w:t xml:space="preserve"> </w:t>
      </w:r>
      <w:proofErr w:type="spellStart"/>
      <w:r>
        <w:rPr>
          <w:i/>
          <w:iCs/>
        </w:rPr>
        <w:t>Fieldays</w:t>
      </w:r>
      <w:proofErr w:type="spellEnd"/>
      <w:r w:rsidRPr="00A73105">
        <w:rPr>
          <w:i/>
          <w:iCs/>
        </w:rPr>
        <w:t xml:space="preserve"> traffic management please email the </w:t>
      </w:r>
      <w:proofErr w:type="spellStart"/>
      <w:r w:rsidRPr="00A73105">
        <w:rPr>
          <w:i/>
          <w:iCs/>
        </w:rPr>
        <w:t>Fieldays</w:t>
      </w:r>
      <w:proofErr w:type="spellEnd"/>
      <w:r w:rsidRPr="00A73105">
        <w:rPr>
          <w:i/>
          <w:iCs/>
        </w:rPr>
        <w:t xml:space="preserve"> team on </w:t>
      </w:r>
      <w:hyperlink r:id="rId9" w:history="1">
        <w:r w:rsidRPr="00A73105">
          <w:rPr>
            <w:rStyle w:val="Hyperlink"/>
            <w:i/>
            <w:iCs/>
          </w:rPr>
          <w:t>marketing@nznfs.co.nz</w:t>
        </w:r>
      </w:hyperlink>
      <w:r w:rsidRPr="00A73105">
        <w:rPr>
          <w:i/>
          <w:iCs/>
        </w:rPr>
        <w:t xml:space="preserve"> or their traffic management consultant Joseph </w:t>
      </w:r>
      <w:proofErr w:type="spellStart"/>
      <w:r w:rsidRPr="00A73105">
        <w:rPr>
          <w:i/>
          <w:iCs/>
        </w:rPr>
        <w:t>Rosendaal</w:t>
      </w:r>
      <w:proofErr w:type="spellEnd"/>
      <w:r w:rsidRPr="00A73105">
        <w:rPr>
          <w:i/>
          <w:iCs/>
        </w:rPr>
        <w:t xml:space="preserve"> on </w:t>
      </w:r>
      <w:hyperlink r:id="rId10" w:history="1">
        <w:r w:rsidRPr="00A73105">
          <w:rPr>
            <w:rStyle w:val="Hyperlink"/>
            <w:i/>
            <w:iCs/>
          </w:rPr>
          <w:t>joseph@riss.co.nz</w:t>
        </w:r>
      </w:hyperlink>
      <w:r>
        <w:rPr>
          <w:i/>
          <w:iCs/>
        </w:rPr>
        <w:t>.</w:t>
      </w:r>
    </w:p>
    <w:p w14:paraId="6A2EDFE8" w14:textId="3BBE44C8" w:rsidR="001A7584" w:rsidRPr="00DF74BF" w:rsidRDefault="001A7584" w:rsidP="001A7584">
      <w:pPr>
        <w:spacing w:after="0"/>
        <w:rPr>
          <w:b/>
          <w:bCs/>
          <w:sz w:val="24"/>
          <w:szCs w:val="24"/>
        </w:rPr>
      </w:pPr>
      <w:proofErr w:type="spellStart"/>
      <w:r w:rsidRPr="00DF74BF">
        <w:rPr>
          <w:b/>
          <w:bCs/>
          <w:sz w:val="24"/>
          <w:szCs w:val="24"/>
        </w:rPr>
        <w:t>SH1B</w:t>
      </w:r>
      <w:proofErr w:type="spellEnd"/>
      <w:r w:rsidRPr="00DF74BF">
        <w:rPr>
          <w:b/>
          <w:bCs/>
          <w:sz w:val="24"/>
          <w:szCs w:val="24"/>
        </w:rPr>
        <w:t xml:space="preserve"> Telephone Rd rail crossing</w:t>
      </w:r>
      <w:r>
        <w:rPr>
          <w:b/>
          <w:bCs/>
          <w:sz w:val="24"/>
          <w:szCs w:val="24"/>
        </w:rPr>
        <w:t xml:space="preserve"> – delay to re-opening</w:t>
      </w:r>
    </w:p>
    <w:p w14:paraId="5111F1D4" w14:textId="487AD8B5" w:rsidR="00206BC3" w:rsidRDefault="00206BC3" w:rsidP="001A7584">
      <w:pPr>
        <w:spacing w:after="120"/>
      </w:pPr>
      <w:r>
        <w:t>Work by NZTA</w:t>
      </w:r>
      <w:r w:rsidR="001A7584">
        <w:t xml:space="preserve"> to upgrade the SH1B Telephone Rd crossing and adjacent Holland Rd intersection </w:t>
      </w:r>
      <w:r>
        <w:t>has now allowed</w:t>
      </w:r>
      <w:r w:rsidR="001A7584">
        <w:t xml:space="preserve"> Holland Rd to re-open. However, </w:t>
      </w:r>
      <w:r w:rsidR="00643E51">
        <w:t xml:space="preserve">the </w:t>
      </w:r>
      <w:r w:rsidR="001A7584">
        <w:t xml:space="preserve">SH1B rail crossing </w:t>
      </w:r>
      <w:r w:rsidR="00446828">
        <w:t xml:space="preserve">itself </w:t>
      </w:r>
      <w:r w:rsidR="001A7584">
        <w:t xml:space="preserve">is not expected to reopen until after railway signals are in place – work that KiwiRail has scheduled for the second half of July. </w:t>
      </w:r>
      <w:r w:rsidR="0076333A">
        <w:t xml:space="preserve">Until then, the SH1B detour around Holland Rd, Waverley Rd and Seddon Rd will remain in place. </w:t>
      </w:r>
      <w:r w:rsidR="001A7584">
        <w:t xml:space="preserve">Watch NZTA’s website for updates: </w:t>
      </w:r>
      <w:hyperlink r:id="rId11" w:history="1">
        <w:r w:rsidR="001A7584" w:rsidRPr="00761DE9">
          <w:rPr>
            <w:rStyle w:val="Hyperlink"/>
          </w:rPr>
          <w:t>www.nzta.govt.nz/projects</w:t>
        </w:r>
      </w:hyperlink>
      <w:r w:rsidR="00C2194C">
        <w:t>.</w:t>
      </w:r>
    </w:p>
    <w:p w14:paraId="6D845332" w14:textId="29685827" w:rsidR="00A73105" w:rsidRPr="005C02AE" w:rsidRDefault="005C02AE" w:rsidP="001A7584">
      <w:pPr>
        <w:spacing w:after="120"/>
      </w:pPr>
      <w:r>
        <w:rPr>
          <w:b/>
          <w:bCs/>
          <w:sz w:val="24"/>
          <w:szCs w:val="24"/>
        </w:rPr>
        <w:t>Nearby</w:t>
      </w:r>
      <w:r w:rsidRPr="005C02AE">
        <w:rPr>
          <w:b/>
          <w:bCs/>
          <w:sz w:val="24"/>
          <w:szCs w:val="24"/>
        </w:rPr>
        <w:t xml:space="preserve"> works</w:t>
      </w:r>
      <w:r>
        <w:rPr>
          <w:b/>
          <w:bCs/>
          <w:sz w:val="24"/>
          <w:szCs w:val="24"/>
        </w:rPr>
        <w:t xml:space="preserve"> on Seddon and Eureka </w:t>
      </w:r>
      <w:proofErr w:type="spellStart"/>
      <w:r>
        <w:rPr>
          <w:b/>
          <w:bCs/>
          <w:sz w:val="24"/>
          <w:szCs w:val="24"/>
        </w:rPr>
        <w:t>Rds</w:t>
      </w:r>
      <w:proofErr w:type="spellEnd"/>
      <w:r w:rsidRPr="005C02AE">
        <w:rPr>
          <w:b/>
          <w:bCs/>
          <w:sz w:val="24"/>
          <w:szCs w:val="24"/>
        </w:rPr>
        <w:br/>
      </w:r>
      <w:r>
        <w:t xml:space="preserve">A section of Seddon Rd, </w:t>
      </w:r>
      <w:proofErr w:type="spellStart"/>
      <w:r>
        <w:t>Puketaha</w:t>
      </w:r>
      <w:proofErr w:type="spellEnd"/>
      <w:r>
        <w:t>, just east of Shewan Rd has developed some serious cracking and will undergo urgent repairs from Tuesday 3 June under stop/go traffic management. The Holland Rd end of Eureka Rd will be closed for two weeks from Monday 9 June to the end of Thursday 19 June to repair a section with slumping damage.</w:t>
      </w:r>
      <w:r w:rsidR="001C7B7F">
        <w:t xml:space="preserve"> Detours will be in place but with access for local residents as required.</w:t>
      </w:r>
    </w:p>
    <w:p w14:paraId="710F478F" w14:textId="77777777" w:rsidR="00206BC3" w:rsidRPr="00834A50" w:rsidRDefault="00206BC3" w:rsidP="00206BC3">
      <w:pPr>
        <w:spacing w:after="80"/>
        <w:ind w:right="-188"/>
        <w:rPr>
          <w:b/>
          <w:bCs/>
          <w:sz w:val="24"/>
          <w:szCs w:val="24"/>
        </w:rPr>
      </w:pPr>
      <w:r>
        <w:rPr>
          <w:b/>
          <w:bCs/>
          <w:sz w:val="24"/>
          <w:szCs w:val="24"/>
        </w:rPr>
        <w:t xml:space="preserve">Use </w:t>
      </w:r>
      <w:proofErr w:type="spellStart"/>
      <w:r>
        <w:rPr>
          <w:b/>
          <w:bCs/>
          <w:sz w:val="24"/>
          <w:szCs w:val="24"/>
        </w:rPr>
        <w:t>Antenno</w:t>
      </w:r>
      <w:proofErr w:type="spellEnd"/>
      <w:r>
        <w:rPr>
          <w:b/>
          <w:bCs/>
          <w:sz w:val="24"/>
          <w:szCs w:val="24"/>
        </w:rPr>
        <w:t xml:space="preserve"> to keep</w:t>
      </w:r>
      <w:r w:rsidRPr="00834A50">
        <w:rPr>
          <w:b/>
          <w:bCs/>
          <w:sz w:val="24"/>
          <w:szCs w:val="24"/>
        </w:rPr>
        <w:t xml:space="preserve"> in touch with Council</w:t>
      </w:r>
    </w:p>
    <w:p w14:paraId="7239231F" w14:textId="77777777" w:rsidR="00206BC3" w:rsidRDefault="00206BC3" w:rsidP="00206BC3">
      <w:pPr>
        <w:spacing w:after="80"/>
        <w:ind w:right="-188"/>
      </w:pPr>
      <w:r>
        <w:t>The Council has received more than 700 requests for action (</w:t>
      </w:r>
      <w:proofErr w:type="spellStart"/>
      <w:r>
        <w:t>eg.</w:t>
      </w:r>
      <w:proofErr w:type="spellEnd"/>
      <w:r>
        <w:t xml:space="preserve"> dumped rubbish to remove, or pot holes to fill) through the mobile app, </w:t>
      </w:r>
      <w:proofErr w:type="spellStart"/>
      <w:r>
        <w:t>Antenno</w:t>
      </w:r>
      <w:proofErr w:type="spellEnd"/>
      <w:r>
        <w:t>, since it was introduced it for use by residents and ratepayers in October last year.</w:t>
      </w:r>
    </w:p>
    <w:p w14:paraId="2727118C" w14:textId="06327B97" w:rsidR="009575B2" w:rsidRDefault="00206BC3" w:rsidP="00206BC3">
      <w:pPr>
        <w:spacing w:after="120"/>
        <w:ind w:right="-188"/>
      </w:pPr>
      <w:r>
        <w:t xml:space="preserve">The Council has now activated </w:t>
      </w:r>
      <w:proofErr w:type="spellStart"/>
      <w:r>
        <w:t>Antenno’s</w:t>
      </w:r>
      <w:proofErr w:type="spellEnd"/>
      <w:r>
        <w:t xml:space="preserve"> outgoing messages function to send timely notifications directly to residents about local issues like a road closure, rubbish collection changes, local events, and emergency alerts that are specifically targeted for your registered location(s). </w:t>
      </w:r>
      <w:r w:rsidRPr="00834A50">
        <w:t>Download the app from the </w:t>
      </w:r>
      <w:hyperlink r:id="rId12" w:tgtFrame="_blank" w:history="1">
        <w:r w:rsidRPr="00834A50">
          <w:rPr>
            <w:rStyle w:val="Hyperlink"/>
          </w:rPr>
          <w:t>App Store</w:t>
        </w:r>
      </w:hyperlink>
      <w:r w:rsidRPr="00834A50">
        <w:t> or </w:t>
      </w:r>
      <w:hyperlink r:id="rId13" w:tgtFrame="_blank" w:history="1">
        <w:r w:rsidRPr="00834A50">
          <w:rPr>
            <w:rStyle w:val="Hyperlink"/>
          </w:rPr>
          <w:t>Google Play</w:t>
        </w:r>
      </w:hyperlink>
      <w:r w:rsidRPr="00834A50">
        <w:t xml:space="preserve"> and </w:t>
      </w:r>
      <w:r>
        <w:t>try it out</w:t>
      </w:r>
      <w:r w:rsidRPr="00834A50">
        <w:t>.</w:t>
      </w:r>
      <w:r>
        <w:t xml:space="preserve"> </w:t>
      </w:r>
    </w:p>
    <w:p w14:paraId="1C460C26" w14:textId="77777777" w:rsidR="00206BC3" w:rsidRPr="00206BC3" w:rsidRDefault="00206BC3" w:rsidP="00206BC3">
      <w:pPr>
        <w:spacing w:after="120"/>
        <w:ind w:right="-188"/>
        <w:rPr>
          <w:sz w:val="24"/>
          <w:szCs w:val="24"/>
        </w:rPr>
      </w:pPr>
    </w:p>
    <w:p w14:paraId="2CA9FDC7" w14:textId="59EBB955" w:rsidR="00717736" w:rsidRPr="00206BC3" w:rsidRDefault="00717736" w:rsidP="00206BC3">
      <w:pPr>
        <w:pStyle w:val="NormalWeb"/>
        <w:spacing w:before="0" w:beforeAutospacing="0" w:after="0" w:afterAutospacing="0"/>
        <w:ind w:right="-188"/>
      </w:pPr>
      <w:r w:rsidRPr="00206BC3">
        <w:rPr>
          <w:rFonts w:ascii="Calibri" w:hAnsi="Calibri" w:cs="Calibri"/>
          <w:b/>
          <w:bCs/>
          <w:i/>
          <w:iCs/>
        </w:rPr>
        <w:t xml:space="preserve">Contact your Tamahere-Woodlands Councillors: </w:t>
      </w:r>
    </w:p>
    <w:p w14:paraId="204A4E55" w14:textId="77777777" w:rsidR="00717736" w:rsidRPr="00DE4891" w:rsidRDefault="00717736" w:rsidP="00717736">
      <w:pPr>
        <w:spacing w:after="0"/>
        <w:ind w:right="-188"/>
        <w:rPr>
          <w:sz w:val="24"/>
          <w:szCs w:val="24"/>
          <w:lang w:val="en-GB"/>
        </w:rPr>
      </w:pPr>
      <w:r w:rsidRPr="005B32D9">
        <w:rPr>
          <w:sz w:val="24"/>
          <w:szCs w:val="24"/>
          <w:lang w:val="en-GB"/>
        </w:rPr>
        <w:t>Crystal Beavis</w:t>
      </w:r>
      <w:r>
        <w:rPr>
          <w:sz w:val="24"/>
          <w:szCs w:val="24"/>
          <w:lang w:val="en-GB"/>
        </w:rPr>
        <w:t xml:space="preserve">, </w:t>
      </w:r>
      <w:r w:rsidRPr="005B32D9">
        <w:rPr>
          <w:sz w:val="24"/>
          <w:szCs w:val="24"/>
          <w:lang w:val="en-GB"/>
        </w:rPr>
        <w:t xml:space="preserve">mob 0275 957 927, email </w:t>
      </w:r>
      <w:hyperlink r:id="rId14" w:history="1">
        <w:r w:rsidRPr="00EE0B24">
          <w:rPr>
            <w:rStyle w:val="Hyperlink"/>
            <w:sz w:val="24"/>
            <w:szCs w:val="24"/>
            <w:lang w:val="en-GB"/>
          </w:rPr>
          <w:t>crystal.beavis@waidc.govt.nz</w:t>
        </w:r>
      </w:hyperlink>
      <w:r>
        <w:rPr>
          <w:sz w:val="24"/>
          <w:szCs w:val="24"/>
          <w:lang w:val="en-GB"/>
        </w:rPr>
        <w:t xml:space="preserve"> </w:t>
      </w:r>
      <w:r>
        <w:rPr>
          <w:rStyle w:val="Hyperlink"/>
          <w:sz w:val="24"/>
          <w:szCs w:val="24"/>
          <w:lang w:val="en-GB"/>
        </w:rPr>
        <w:t xml:space="preserve"> </w:t>
      </w:r>
    </w:p>
    <w:p w14:paraId="4957A8D1" w14:textId="77777777" w:rsidR="003F10F8" w:rsidRDefault="00717736" w:rsidP="003F10F8">
      <w:pPr>
        <w:spacing w:after="240"/>
        <w:ind w:right="-188"/>
      </w:pPr>
      <w:r w:rsidRPr="005B32D9">
        <w:rPr>
          <w:sz w:val="24"/>
          <w:szCs w:val="24"/>
          <w:lang w:val="en-GB"/>
        </w:rPr>
        <w:t>Mike Keir</w:t>
      </w:r>
      <w:r>
        <w:rPr>
          <w:sz w:val="24"/>
          <w:szCs w:val="24"/>
          <w:lang w:val="en-GB"/>
        </w:rPr>
        <w:t xml:space="preserve">, </w:t>
      </w:r>
      <w:r w:rsidRPr="005B32D9">
        <w:rPr>
          <w:sz w:val="24"/>
          <w:szCs w:val="24"/>
          <w:lang w:val="en-GB"/>
        </w:rPr>
        <w:t xml:space="preserve">mob 027 449 3012, email </w:t>
      </w:r>
      <w:hyperlink r:id="rId15" w:history="1">
        <w:r w:rsidRPr="005B32D9">
          <w:rPr>
            <w:rStyle w:val="Hyperlink"/>
            <w:sz w:val="24"/>
            <w:szCs w:val="24"/>
            <w:lang w:val="en-GB"/>
          </w:rPr>
          <w:t>mike.keir@waidc.govt.nz</w:t>
        </w:r>
      </w:hyperlink>
    </w:p>
    <w:p w14:paraId="2B76EBA1" w14:textId="71D9D8DC" w:rsidR="00EA2F81" w:rsidRPr="00CF0E43" w:rsidRDefault="00EA2F81" w:rsidP="00834A50">
      <w:pPr>
        <w:spacing w:after="120"/>
        <w:ind w:right="-188"/>
      </w:pPr>
    </w:p>
    <w:sectPr w:rsidR="00EA2F81" w:rsidRPr="00CF0E43" w:rsidSect="00F1782D">
      <w:pgSz w:w="11906" w:h="16838"/>
      <w:pgMar w:top="62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14B9" w14:textId="77777777" w:rsidR="00DF7833" w:rsidRDefault="00DF7833" w:rsidP="0004467F">
      <w:pPr>
        <w:spacing w:after="0" w:line="240" w:lineRule="auto"/>
      </w:pPr>
      <w:r>
        <w:separator/>
      </w:r>
    </w:p>
  </w:endnote>
  <w:endnote w:type="continuationSeparator" w:id="0">
    <w:p w14:paraId="67FCE9C5" w14:textId="77777777" w:rsidR="00DF7833" w:rsidRDefault="00DF7833"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43B3" w14:textId="77777777" w:rsidR="00DF7833" w:rsidRDefault="00DF7833" w:rsidP="0004467F">
      <w:pPr>
        <w:spacing w:after="0" w:line="240" w:lineRule="auto"/>
      </w:pPr>
      <w:r>
        <w:separator/>
      </w:r>
    </w:p>
  </w:footnote>
  <w:footnote w:type="continuationSeparator" w:id="0">
    <w:p w14:paraId="2CBB1CA8" w14:textId="77777777" w:rsidR="00DF7833" w:rsidRDefault="00DF7833"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95D54"/>
    <w:multiLevelType w:val="hybridMultilevel"/>
    <w:tmpl w:val="7F7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9"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3"/>
  </w:num>
  <w:num w:numId="2" w16cid:durableId="1212383187">
    <w:abstractNumId w:val="3"/>
  </w:num>
  <w:num w:numId="3" w16cid:durableId="744033397">
    <w:abstractNumId w:val="4"/>
  </w:num>
  <w:num w:numId="4" w16cid:durableId="1907764930">
    <w:abstractNumId w:val="15"/>
  </w:num>
  <w:num w:numId="5" w16cid:durableId="195048056">
    <w:abstractNumId w:val="22"/>
  </w:num>
  <w:num w:numId="6" w16cid:durableId="528302660">
    <w:abstractNumId w:val="40"/>
  </w:num>
  <w:num w:numId="7" w16cid:durableId="875772022">
    <w:abstractNumId w:val="20"/>
  </w:num>
  <w:num w:numId="8" w16cid:durableId="186337204">
    <w:abstractNumId w:val="7"/>
  </w:num>
  <w:num w:numId="9" w16cid:durableId="369185403">
    <w:abstractNumId w:val="11"/>
  </w:num>
  <w:num w:numId="10" w16cid:durableId="2017926674">
    <w:abstractNumId w:val="32"/>
  </w:num>
  <w:num w:numId="11" w16cid:durableId="975525549">
    <w:abstractNumId w:val="31"/>
  </w:num>
  <w:num w:numId="12" w16cid:durableId="1159422650">
    <w:abstractNumId w:val="17"/>
  </w:num>
  <w:num w:numId="13" w16cid:durableId="1244222270">
    <w:abstractNumId w:val="1"/>
  </w:num>
  <w:num w:numId="14" w16cid:durableId="561675074">
    <w:abstractNumId w:val="36"/>
  </w:num>
  <w:num w:numId="15" w16cid:durableId="1457065614">
    <w:abstractNumId w:val="2"/>
  </w:num>
  <w:num w:numId="16" w16cid:durableId="588391098">
    <w:abstractNumId w:val="38"/>
  </w:num>
  <w:num w:numId="17" w16cid:durableId="1160122982">
    <w:abstractNumId w:val="41"/>
  </w:num>
  <w:num w:numId="18" w16cid:durableId="1669552238">
    <w:abstractNumId w:val="18"/>
  </w:num>
  <w:num w:numId="19" w16cid:durableId="488450923">
    <w:abstractNumId w:val="27"/>
  </w:num>
  <w:num w:numId="20" w16cid:durableId="766735449">
    <w:abstractNumId w:val="5"/>
  </w:num>
  <w:num w:numId="21" w16cid:durableId="1932929385">
    <w:abstractNumId w:val="39"/>
  </w:num>
  <w:num w:numId="22" w16cid:durableId="271936162">
    <w:abstractNumId w:val="33"/>
  </w:num>
  <w:num w:numId="23" w16cid:durableId="1614245183">
    <w:abstractNumId w:val="14"/>
  </w:num>
  <w:num w:numId="24" w16cid:durableId="52313022">
    <w:abstractNumId w:val="16"/>
  </w:num>
  <w:num w:numId="25" w16cid:durableId="1322855168">
    <w:abstractNumId w:val="25"/>
  </w:num>
  <w:num w:numId="26" w16cid:durableId="1232278445">
    <w:abstractNumId w:val="35"/>
  </w:num>
  <w:num w:numId="27" w16cid:durableId="1172843347">
    <w:abstractNumId w:val="19"/>
  </w:num>
  <w:num w:numId="28" w16cid:durableId="1745948632">
    <w:abstractNumId w:val="34"/>
  </w:num>
  <w:num w:numId="29" w16cid:durableId="109513278">
    <w:abstractNumId w:val="12"/>
  </w:num>
  <w:num w:numId="30" w16cid:durableId="1000042613">
    <w:abstractNumId w:val="6"/>
  </w:num>
  <w:num w:numId="31" w16cid:durableId="1963420795">
    <w:abstractNumId w:val="0"/>
  </w:num>
  <w:num w:numId="32" w16cid:durableId="496305934">
    <w:abstractNumId w:val="24"/>
  </w:num>
  <w:num w:numId="33" w16cid:durableId="295533000">
    <w:abstractNumId w:val="28"/>
  </w:num>
  <w:num w:numId="34" w16cid:durableId="652222248">
    <w:abstractNumId w:val="30"/>
  </w:num>
  <w:num w:numId="35" w16cid:durableId="507717008">
    <w:abstractNumId w:val="13"/>
  </w:num>
  <w:num w:numId="36" w16cid:durableId="870338285">
    <w:abstractNumId w:val="9"/>
  </w:num>
  <w:num w:numId="37" w16cid:durableId="184638770">
    <w:abstractNumId w:val="42"/>
  </w:num>
  <w:num w:numId="38" w16cid:durableId="901020865">
    <w:abstractNumId w:val="26"/>
  </w:num>
  <w:num w:numId="39" w16cid:durableId="462650809">
    <w:abstractNumId w:val="37"/>
  </w:num>
  <w:num w:numId="40" w16cid:durableId="1575775947">
    <w:abstractNumId w:val="10"/>
  </w:num>
  <w:num w:numId="41" w16cid:durableId="1549411883">
    <w:abstractNumId w:val="29"/>
  </w:num>
  <w:num w:numId="42" w16cid:durableId="1408335523">
    <w:abstractNumId w:val="8"/>
  </w:num>
  <w:num w:numId="43" w16cid:durableId="13927293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40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3D07"/>
    <w:rsid w:val="000E415F"/>
    <w:rsid w:val="000E5751"/>
    <w:rsid w:val="000E6C9F"/>
    <w:rsid w:val="000E72A5"/>
    <w:rsid w:val="000E7DE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2E6A"/>
    <w:rsid w:val="00135904"/>
    <w:rsid w:val="0013683E"/>
    <w:rsid w:val="00136F05"/>
    <w:rsid w:val="00137098"/>
    <w:rsid w:val="00140085"/>
    <w:rsid w:val="001407C4"/>
    <w:rsid w:val="0014239F"/>
    <w:rsid w:val="0014542D"/>
    <w:rsid w:val="00147285"/>
    <w:rsid w:val="0014761A"/>
    <w:rsid w:val="001519E0"/>
    <w:rsid w:val="00151DC5"/>
    <w:rsid w:val="00152771"/>
    <w:rsid w:val="00153BE6"/>
    <w:rsid w:val="00154E24"/>
    <w:rsid w:val="00155F53"/>
    <w:rsid w:val="00163B87"/>
    <w:rsid w:val="00164F32"/>
    <w:rsid w:val="001725E1"/>
    <w:rsid w:val="00174EB0"/>
    <w:rsid w:val="001768F3"/>
    <w:rsid w:val="00177E57"/>
    <w:rsid w:val="00177F03"/>
    <w:rsid w:val="00181E9E"/>
    <w:rsid w:val="00183741"/>
    <w:rsid w:val="0018483C"/>
    <w:rsid w:val="00191932"/>
    <w:rsid w:val="00192DCF"/>
    <w:rsid w:val="0019415B"/>
    <w:rsid w:val="0019529C"/>
    <w:rsid w:val="001A0064"/>
    <w:rsid w:val="001A065F"/>
    <w:rsid w:val="001A1CD5"/>
    <w:rsid w:val="001A4684"/>
    <w:rsid w:val="001A4A5C"/>
    <w:rsid w:val="001A7584"/>
    <w:rsid w:val="001B02BD"/>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C7B7F"/>
    <w:rsid w:val="001D19F7"/>
    <w:rsid w:val="001D2E39"/>
    <w:rsid w:val="001D3419"/>
    <w:rsid w:val="001D3B31"/>
    <w:rsid w:val="001D4C84"/>
    <w:rsid w:val="001D606E"/>
    <w:rsid w:val="001D7EED"/>
    <w:rsid w:val="001E5889"/>
    <w:rsid w:val="001E5ABA"/>
    <w:rsid w:val="001E5DB9"/>
    <w:rsid w:val="001E73CA"/>
    <w:rsid w:val="001F3BC2"/>
    <w:rsid w:val="001F4B63"/>
    <w:rsid w:val="001F5755"/>
    <w:rsid w:val="001F702E"/>
    <w:rsid w:val="002037EC"/>
    <w:rsid w:val="00206BC3"/>
    <w:rsid w:val="00207CC2"/>
    <w:rsid w:val="00210191"/>
    <w:rsid w:val="0021069D"/>
    <w:rsid w:val="00210BC0"/>
    <w:rsid w:val="00212DEB"/>
    <w:rsid w:val="00213342"/>
    <w:rsid w:val="00215729"/>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759F"/>
    <w:rsid w:val="00237FFC"/>
    <w:rsid w:val="00240913"/>
    <w:rsid w:val="00243033"/>
    <w:rsid w:val="00246B74"/>
    <w:rsid w:val="00247A8A"/>
    <w:rsid w:val="00251BB2"/>
    <w:rsid w:val="002526E3"/>
    <w:rsid w:val="00253E0D"/>
    <w:rsid w:val="00255597"/>
    <w:rsid w:val="00256746"/>
    <w:rsid w:val="00256FC9"/>
    <w:rsid w:val="00262740"/>
    <w:rsid w:val="002641E5"/>
    <w:rsid w:val="002642A6"/>
    <w:rsid w:val="0026672E"/>
    <w:rsid w:val="00270052"/>
    <w:rsid w:val="002767CF"/>
    <w:rsid w:val="00276CE8"/>
    <w:rsid w:val="002856AF"/>
    <w:rsid w:val="00291774"/>
    <w:rsid w:val="00291EF1"/>
    <w:rsid w:val="0029332D"/>
    <w:rsid w:val="002A155A"/>
    <w:rsid w:val="002A2903"/>
    <w:rsid w:val="002A4039"/>
    <w:rsid w:val="002A6392"/>
    <w:rsid w:val="002A74F4"/>
    <w:rsid w:val="002B0862"/>
    <w:rsid w:val="002B2C07"/>
    <w:rsid w:val="002B4D7B"/>
    <w:rsid w:val="002B6C76"/>
    <w:rsid w:val="002C016A"/>
    <w:rsid w:val="002C0244"/>
    <w:rsid w:val="002C1125"/>
    <w:rsid w:val="002C1229"/>
    <w:rsid w:val="002C2909"/>
    <w:rsid w:val="002C322A"/>
    <w:rsid w:val="002C3C7C"/>
    <w:rsid w:val="002C4D11"/>
    <w:rsid w:val="002C59FD"/>
    <w:rsid w:val="002C624D"/>
    <w:rsid w:val="002C65C4"/>
    <w:rsid w:val="002D08DE"/>
    <w:rsid w:val="002D300C"/>
    <w:rsid w:val="002D40FE"/>
    <w:rsid w:val="002D5190"/>
    <w:rsid w:val="002D73A2"/>
    <w:rsid w:val="002E1050"/>
    <w:rsid w:val="002E1052"/>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76DA"/>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6A94"/>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979"/>
    <w:rsid w:val="003C2A94"/>
    <w:rsid w:val="003C4580"/>
    <w:rsid w:val="003C70AA"/>
    <w:rsid w:val="003C7754"/>
    <w:rsid w:val="003C7BF8"/>
    <w:rsid w:val="003D2B2D"/>
    <w:rsid w:val="003D348D"/>
    <w:rsid w:val="003D49EF"/>
    <w:rsid w:val="003D530E"/>
    <w:rsid w:val="003E4479"/>
    <w:rsid w:val="003E44E6"/>
    <w:rsid w:val="003E4C74"/>
    <w:rsid w:val="003F10F8"/>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192"/>
    <w:rsid w:val="00410350"/>
    <w:rsid w:val="0041326E"/>
    <w:rsid w:val="004152FD"/>
    <w:rsid w:val="0041560C"/>
    <w:rsid w:val="00415E20"/>
    <w:rsid w:val="0041692C"/>
    <w:rsid w:val="00417A80"/>
    <w:rsid w:val="004217DD"/>
    <w:rsid w:val="00422131"/>
    <w:rsid w:val="004249B0"/>
    <w:rsid w:val="0042642F"/>
    <w:rsid w:val="00426878"/>
    <w:rsid w:val="0042771C"/>
    <w:rsid w:val="00427FE5"/>
    <w:rsid w:val="00431EB1"/>
    <w:rsid w:val="00432BEC"/>
    <w:rsid w:val="0043437F"/>
    <w:rsid w:val="0043603F"/>
    <w:rsid w:val="00436C58"/>
    <w:rsid w:val="00437F3D"/>
    <w:rsid w:val="00441694"/>
    <w:rsid w:val="0044222D"/>
    <w:rsid w:val="004422EC"/>
    <w:rsid w:val="00442DCE"/>
    <w:rsid w:val="00443A09"/>
    <w:rsid w:val="00443DDA"/>
    <w:rsid w:val="00444846"/>
    <w:rsid w:val="004457FB"/>
    <w:rsid w:val="00446828"/>
    <w:rsid w:val="004468B1"/>
    <w:rsid w:val="00447031"/>
    <w:rsid w:val="00450F29"/>
    <w:rsid w:val="0045148B"/>
    <w:rsid w:val="00452586"/>
    <w:rsid w:val="0045373C"/>
    <w:rsid w:val="00457E53"/>
    <w:rsid w:val="00460124"/>
    <w:rsid w:val="00463405"/>
    <w:rsid w:val="004638F9"/>
    <w:rsid w:val="00465206"/>
    <w:rsid w:val="004656D9"/>
    <w:rsid w:val="004660F0"/>
    <w:rsid w:val="00466474"/>
    <w:rsid w:val="004669B1"/>
    <w:rsid w:val="00466FAC"/>
    <w:rsid w:val="00467AA4"/>
    <w:rsid w:val="00467FC5"/>
    <w:rsid w:val="004718DD"/>
    <w:rsid w:val="00472136"/>
    <w:rsid w:val="0047294C"/>
    <w:rsid w:val="00473A40"/>
    <w:rsid w:val="00475585"/>
    <w:rsid w:val="00475EC5"/>
    <w:rsid w:val="004778B2"/>
    <w:rsid w:val="00480022"/>
    <w:rsid w:val="00480E2D"/>
    <w:rsid w:val="00481DEE"/>
    <w:rsid w:val="0048212C"/>
    <w:rsid w:val="004822E6"/>
    <w:rsid w:val="004825CF"/>
    <w:rsid w:val="004845B2"/>
    <w:rsid w:val="00484854"/>
    <w:rsid w:val="00485756"/>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89"/>
    <w:rsid w:val="004C20E9"/>
    <w:rsid w:val="004C328C"/>
    <w:rsid w:val="004C5966"/>
    <w:rsid w:val="004C6343"/>
    <w:rsid w:val="004C7A66"/>
    <w:rsid w:val="004D1395"/>
    <w:rsid w:val="004D245C"/>
    <w:rsid w:val="004D3E86"/>
    <w:rsid w:val="004D49B0"/>
    <w:rsid w:val="004D5004"/>
    <w:rsid w:val="004D6608"/>
    <w:rsid w:val="004D7B9B"/>
    <w:rsid w:val="004E257D"/>
    <w:rsid w:val="004E2B80"/>
    <w:rsid w:val="004F3B83"/>
    <w:rsid w:val="004F5D7C"/>
    <w:rsid w:val="004F7CF3"/>
    <w:rsid w:val="0050017B"/>
    <w:rsid w:val="0050033A"/>
    <w:rsid w:val="005005EB"/>
    <w:rsid w:val="00501830"/>
    <w:rsid w:val="00502483"/>
    <w:rsid w:val="005040C2"/>
    <w:rsid w:val="00512DC9"/>
    <w:rsid w:val="00513E3D"/>
    <w:rsid w:val="00516A9D"/>
    <w:rsid w:val="0051790F"/>
    <w:rsid w:val="00520880"/>
    <w:rsid w:val="005214CC"/>
    <w:rsid w:val="00524AE9"/>
    <w:rsid w:val="0052745B"/>
    <w:rsid w:val="0053102A"/>
    <w:rsid w:val="00534A35"/>
    <w:rsid w:val="00534B5E"/>
    <w:rsid w:val="00535DE6"/>
    <w:rsid w:val="0053679C"/>
    <w:rsid w:val="00540924"/>
    <w:rsid w:val="00540FFC"/>
    <w:rsid w:val="00542D71"/>
    <w:rsid w:val="0054758A"/>
    <w:rsid w:val="00547C4D"/>
    <w:rsid w:val="00552284"/>
    <w:rsid w:val="00555BB5"/>
    <w:rsid w:val="00555DCB"/>
    <w:rsid w:val="00557BF8"/>
    <w:rsid w:val="00560D7C"/>
    <w:rsid w:val="00560DD2"/>
    <w:rsid w:val="00561728"/>
    <w:rsid w:val="005621DD"/>
    <w:rsid w:val="00562858"/>
    <w:rsid w:val="005639CE"/>
    <w:rsid w:val="005641CB"/>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2AE"/>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3E51"/>
    <w:rsid w:val="0064507A"/>
    <w:rsid w:val="00651044"/>
    <w:rsid w:val="00653EA2"/>
    <w:rsid w:val="0065584D"/>
    <w:rsid w:val="00655A06"/>
    <w:rsid w:val="0065620C"/>
    <w:rsid w:val="00661C66"/>
    <w:rsid w:val="00665B51"/>
    <w:rsid w:val="00665D0E"/>
    <w:rsid w:val="00666D3F"/>
    <w:rsid w:val="006674FA"/>
    <w:rsid w:val="00667837"/>
    <w:rsid w:val="00671633"/>
    <w:rsid w:val="00671A88"/>
    <w:rsid w:val="00672DE2"/>
    <w:rsid w:val="0067362E"/>
    <w:rsid w:val="00676D18"/>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80F"/>
    <w:rsid w:val="006C1AB2"/>
    <w:rsid w:val="006C203B"/>
    <w:rsid w:val="006C21FB"/>
    <w:rsid w:val="006C4C90"/>
    <w:rsid w:val="006C4E6E"/>
    <w:rsid w:val="006C500D"/>
    <w:rsid w:val="006C56AF"/>
    <w:rsid w:val="006C5C4F"/>
    <w:rsid w:val="006C5E96"/>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1BC2"/>
    <w:rsid w:val="00707443"/>
    <w:rsid w:val="00711890"/>
    <w:rsid w:val="00716B2B"/>
    <w:rsid w:val="00716E97"/>
    <w:rsid w:val="00717736"/>
    <w:rsid w:val="007201DB"/>
    <w:rsid w:val="0072344B"/>
    <w:rsid w:val="00724050"/>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690C"/>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333A"/>
    <w:rsid w:val="00763B71"/>
    <w:rsid w:val="00764372"/>
    <w:rsid w:val="00767B5A"/>
    <w:rsid w:val="00771725"/>
    <w:rsid w:val="00772054"/>
    <w:rsid w:val="00772B28"/>
    <w:rsid w:val="00773ECB"/>
    <w:rsid w:val="00776758"/>
    <w:rsid w:val="00776E43"/>
    <w:rsid w:val="0078222B"/>
    <w:rsid w:val="00783BF5"/>
    <w:rsid w:val="00784918"/>
    <w:rsid w:val="00784E41"/>
    <w:rsid w:val="00784EBF"/>
    <w:rsid w:val="00786544"/>
    <w:rsid w:val="00787A33"/>
    <w:rsid w:val="00791471"/>
    <w:rsid w:val="007936C2"/>
    <w:rsid w:val="00795459"/>
    <w:rsid w:val="007A02CC"/>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29FE"/>
    <w:rsid w:val="007C3B13"/>
    <w:rsid w:val="007C4337"/>
    <w:rsid w:val="007C683D"/>
    <w:rsid w:val="007C7660"/>
    <w:rsid w:val="007D3969"/>
    <w:rsid w:val="007D41DE"/>
    <w:rsid w:val="007D6580"/>
    <w:rsid w:val="007D6B5B"/>
    <w:rsid w:val="007D75B7"/>
    <w:rsid w:val="007E098F"/>
    <w:rsid w:val="007E1D0F"/>
    <w:rsid w:val="007E45B5"/>
    <w:rsid w:val="007E7F65"/>
    <w:rsid w:val="007F099B"/>
    <w:rsid w:val="007F15F7"/>
    <w:rsid w:val="007F1612"/>
    <w:rsid w:val="007F1DB5"/>
    <w:rsid w:val="007F58A0"/>
    <w:rsid w:val="007F5B18"/>
    <w:rsid w:val="007F5B69"/>
    <w:rsid w:val="007F7154"/>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A50"/>
    <w:rsid w:val="00834EE5"/>
    <w:rsid w:val="008366BC"/>
    <w:rsid w:val="00836C4E"/>
    <w:rsid w:val="00836E7D"/>
    <w:rsid w:val="00837EE1"/>
    <w:rsid w:val="00841EED"/>
    <w:rsid w:val="008440F0"/>
    <w:rsid w:val="008448F3"/>
    <w:rsid w:val="00844D06"/>
    <w:rsid w:val="00846479"/>
    <w:rsid w:val="00852875"/>
    <w:rsid w:val="00852B05"/>
    <w:rsid w:val="0085412D"/>
    <w:rsid w:val="00860FC7"/>
    <w:rsid w:val="00861158"/>
    <w:rsid w:val="0086125E"/>
    <w:rsid w:val="0086195F"/>
    <w:rsid w:val="00863225"/>
    <w:rsid w:val="0086324A"/>
    <w:rsid w:val="00872B09"/>
    <w:rsid w:val="008736C5"/>
    <w:rsid w:val="00873B19"/>
    <w:rsid w:val="0087581C"/>
    <w:rsid w:val="008759A4"/>
    <w:rsid w:val="00877496"/>
    <w:rsid w:val="00877DDF"/>
    <w:rsid w:val="008828E2"/>
    <w:rsid w:val="00882EEF"/>
    <w:rsid w:val="00885A30"/>
    <w:rsid w:val="00892451"/>
    <w:rsid w:val="00892B6D"/>
    <w:rsid w:val="008943ED"/>
    <w:rsid w:val="0089538E"/>
    <w:rsid w:val="00896105"/>
    <w:rsid w:val="00897D27"/>
    <w:rsid w:val="008A0C7D"/>
    <w:rsid w:val="008A28CA"/>
    <w:rsid w:val="008A3297"/>
    <w:rsid w:val="008A3DED"/>
    <w:rsid w:val="008A7B80"/>
    <w:rsid w:val="008B124C"/>
    <w:rsid w:val="008B2911"/>
    <w:rsid w:val="008B6912"/>
    <w:rsid w:val="008B7A0C"/>
    <w:rsid w:val="008C071A"/>
    <w:rsid w:val="008C0A33"/>
    <w:rsid w:val="008C3137"/>
    <w:rsid w:val="008C3BED"/>
    <w:rsid w:val="008C4C52"/>
    <w:rsid w:val="008C531C"/>
    <w:rsid w:val="008C698C"/>
    <w:rsid w:val="008C7C9A"/>
    <w:rsid w:val="008D1B68"/>
    <w:rsid w:val="008D4218"/>
    <w:rsid w:val="008D4728"/>
    <w:rsid w:val="008D61FB"/>
    <w:rsid w:val="008D622E"/>
    <w:rsid w:val="008E3DF5"/>
    <w:rsid w:val="008E58A1"/>
    <w:rsid w:val="008E622D"/>
    <w:rsid w:val="008F01E8"/>
    <w:rsid w:val="008F22C0"/>
    <w:rsid w:val="008F2E96"/>
    <w:rsid w:val="008F503E"/>
    <w:rsid w:val="008F5736"/>
    <w:rsid w:val="009007E9"/>
    <w:rsid w:val="0090266E"/>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36685"/>
    <w:rsid w:val="0094410F"/>
    <w:rsid w:val="009469FA"/>
    <w:rsid w:val="009504E8"/>
    <w:rsid w:val="00950634"/>
    <w:rsid w:val="00950849"/>
    <w:rsid w:val="00952526"/>
    <w:rsid w:val="00956A09"/>
    <w:rsid w:val="00956C34"/>
    <w:rsid w:val="009575B2"/>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3793"/>
    <w:rsid w:val="009C7430"/>
    <w:rsid w:val="009C7704"/>
    <w:rsid w:val="009C7F84"/>
    <w:rsid w:val="009D069F"/>
    <w:rsid w:val="009D0F73"/>
    <w:rsid w:val="009D1ED5"/>
    <w:rsid w:val="009E3F9E"/>
    <w:rsid w:val="009E4DDD"/>
    <w:rsid w:val="009E6134"/>
    <w:rsid w:val="009E659D"/>
    <w:rsid w:val="009E759C"/>
    <w:rsid w:val="009F089E"/>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67FBA"/>
    <w:rsid w:val="00A708F4"/>
    <w:rsid w:val="00A7096B"/>
    <w:rsid w:val="00A73105"/>
    <w:rsid w:val="00A7365A"/>
    <w:rsid w:val="00A7473D"/>
    <w:rsid w:val="00A767E7"/>
    <w:rsid w:val="00A76FEA"/>
    <w:rsid w:val="00A8416F"/>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33B7"/>
    <w:rsid w:val="00AC5CFD"/>
    <w:rsid w:val="00AC6882"/>
    <w:rsid w:val="00AC6A42"/>
    <w:rsid w:val="00AC7CAA"/>
    <w:rsid w:val="00AD06F8"/>
    <w:rsid w:val="00AD0E6F"/>
    <w:rsid w:val="00AD1214"/>
    <w:rsid w:val="00AD192A"/>
    <w:rsid w:val="00AD2872"/>
    <w:rsid w:val="00AD4BA0"/>
    <w:rsid w:val="00AD68B5"/>
    <w:rsid w:val="00AD6C06"/>
    <w:rsid w:val="00AD7419"/>
    <w:rsid w:val="00AE043F"/>
    <w:rsid w:val="00AE17A0"/>
    <w:rsid w:val="00AE285B"/>
    <w:rsid w:val="00AE554E"/>
    <w:rsid w:val="00AE5D52"/>
    <w:rsid w:val="00AF06D8"/>
    <w:rsid w:val="00AF2D2D"/>
    <w:rsid w:val="00AF4E5D"/>
    <w:rsid w:val="00AF5143"/>
    <w:rsid w:val="00AF6A7F"/>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6C8E"/>
    <w:rsid w:val="00B97BEE"/>
    <w:rsid w:val="00BB1B68"/>
    <w:rsid w:val="00BB1EBF"/>
    <w:rsid w:val="00BB38A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3533"/>
    <w:rsid w:val="00BE7657"/>
    <w:rsid w:val="00BE7D6E"/>
    <w:rsid w:val="00BF18A9"/>
    <w:rsid w:val="00BF76E6"/>
    <w:rsid w:val="00C01C02"/>
    <w:rsid w:val="00C0639F"/>
    <w:rsid w:val="00C102EB"/>
    <w:rsid w:val="00C10BAD"/>
    <w:rsid w:val="00C134E2"/>
    <w:rsid w:val="00C13CC1"/>
    <w:rsid w:val="00C15E1C"/>
    <w:rsid w:val="00C162AA"/>
    <w:rsid w:val="00C17335"/>
    <w:rsid w:val="00C20CDD"/>
    <w:rsid w:val="00C2194C"/>
    <w:rsid w:val="00C22498"/>
    <w:rsid w:val="00C23EBA"/>
    <w:rsid w:val="00C24658"/>
    <w:rsid w:val="00C308FF"/>
    <w:rsid w:val="00C31DD2"/>
    <w:rsid w:val="00C31E1B"/>
    <w:rsid w:val="00C3341A"/>
    <w:rsid w:val="00C34FC4"/>
    <w:rsid w:val="00C358C6"/>
    <w:rsid w:val="00C40A35"/>
    <w:rsid w:val="00C42F8C"/>
    <w:rsid w:val="00C43AAA"/>
    <w:rsid w:val="00C45637"/>
    <w:rsid w:val="00C45ACC"/>
    <w:rsid w:val="00C50A5D"/>
    <w:rsid w:val="00C52C34"/>
    <w:rsid w:val="00C54BD1"/>
    <w:rsid w:val="00C55517"/>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B65CE"/>
    <w:rsid w:val="00CC19FE"/>
    <w:rsid w:val="00CC2E15"/>
    <w:rsid w:val="00CC2EEA"/>
    <w:rsid w:val="00CD3728"/>
    <w:rsid w:val="00CD3A67"/>
    <w:rsid w:val="00CD3B2B"/>
    <w:rsid w:val="00CD4F1C"/>
    <w:rsid w:val="00CD5182"/>
    <w:rsid w:val="00CD6884"/>
    <w:rsid w:val="00CE0404"/>
    <w:rsid w:val="00CE2E0A"/>
    <w:rsid w:val="00CE30BE"/>
    <w:rsid w:val="00CE464A"/>
    <w:rsid w:val="00CE5307"/>
    <w:rsid w:val="00CE617C"/>
    <w:rsid w:val="00CE75BE"/>
    <w:rsid w:val="00CF0520"/>
    <w:rsid w:val="00CF0E43"/>
    <w:rsid w:val="00CF108E"/>
    <w:rsid w:val="00CF1F16"/>
    <w:rsid w:val="00CF2240"/>
    <w:rsid w:val="00CF5B66"/>
    <w:rsid w:val="00CF6CFF"/>
    <w:rsid w:val="00D0058C"/>
    <w:rsid w:val="00D00D34"/>
    <w:rsid w:val="00D0138E"/>
    <w:rsid w:val="00D03C3B"/>
    <w:rsid w:val="00D04D33"/>
    <w:rsid w:val="00D04E37"/>
    <w:rsid w:val="00D0659E"/>
    <w:rsid w:val="00D07ACF"/>
    <w:rsid w:val="00D10656"/>
    <w:rsid w:val="00D1259B"/>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459A"/>
    <w:rsid w:val="00DB103B"/>
    <w:rsid w:val="00DB17C6"/>
    <w:rsid w:val="00DB2000"/>
    <w:rsid w:val="00DB2EE4"/>
    <w:rsid w:val="00DB4816"/>
    <w:rsid w:val="00DB7FD2"/>
    <w:rsid w:val="00DC0F8A"/>
    <w:rsid w:val="00DC1E68"/>
    <w:rsid w:val="00DC1F94"/>
    <w:rsid w:val="00DC1FE9"/>
    <w:rsid w:val="00DC2762"/>
    <w:rsid w:val="00DC32EA"/>
    <w:rsid w:val="00DC4217"/>
    <w:rsid w:val="00DC7526"/>
    <w:rsid w:val="00DC78D5"/>
    <w:rsid w:val="00DC7D4D"/>
    <w:rsid w:val="00DD1845"/>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DF7833"/>
    <w:rsid w:val="00E00419"/>
    <w:rsid w:val="00E01BA4"/>
    <w:rsid w:val="00E02F0F"/>
    <w:rsid w:val="00E03353"/>
    <w:rsid w:val="00E039E2"/>
    <w:rsid w:val="00E054F7"/>
    <w:rsid w:val="00E07C58"/>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6EF3"/>
    <w:rsid w:val="00E67717"/>
    <w:rsid w:val="00E742B2"/>
    <w:rsid w:val="00E75CCB"/>
    <w:rsid w:val="00E75FFA"/>
    <w:rsid w:val="00E769F8"/>
    <w:rsid w:val="00E84637"/>
    <w:rsid w:val="00E86DCF"/>
    <w:rsid w:val="00E90870"/>
    <w:rsid w:val="00E90EF6"/>
    <w:rsid w:val="00E92E2E"/>
    <w:rsid w:val="00E9465F"/>
    <w:rsid w:val="00E96287"/>
    <w:rsid w:val="00E964D1"/>
    <w:rsid w:val="00E9761D"/>
    <w:rsid w:val="00E977BD"/>
    <w:rsid w:val="00EA158F"/>
    <w:rsid w:val="00EA1800"/>
    <w:rsid w:val="00EA2F81"/>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728"/>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32EE"/>
    <w:rsid w:val="00F351A4"/>
    <w:rsid w:val="00F357FB"/>
    <w:rsid w:val="00F4288C"/>
    <w:rsid w:val="00F42CD1"/>
    <w:rsid w:val="00F453EB"/>
    <w:rsid w:val="00F45BD5"/>
    <w:rsid w:val="00F46A35"/>
    <w:rsid w:val="00F4738D"/>
    <w:rsid w:val="00F501B0"/>
    <w:rsid w:val="00F569F1"/>
    <w:rsid w:val="00F609E6"/>
    <w:rsid w:val="00F61201"/>
    <w:rsid w:val="00F62184"/>
    <w:rsid w:val="00F6332C"/>
    <w:rsid w:val="00F65738"/>
    <w:rsid w:val="00F67092"/>
    <w:rsid w:val="00F71C29"/>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953"/>
    <w:rsid w:val="00FA0F08"/>
    <w:rsid w:val="00FA1080"/>
    <w:rsid w:val="00FA139F"/>
    <w:rsid w:val="00FA40B7"/>
    <w:rsid w:val="00FA4E00"/>
    <w:rsid w:val="00FA787E"/>
    <w:rsid w:val="00FB364D"/>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katodistrict.govt.nz/say-it" TargetMode="External"/><Relationship Id="rId13" Type="http://schemas.openxmlformats.org/officeDocument/2006/relationships/hyperlink" Target="https://play.google.com/store/apps/details?id=nz.co.datacom.antenno.android&amp;hl=en&amp;pli=1" TargetMode="External"/><Relationship Id="rId3" Type="http://schemas.openxmlformats.org/officeDocument/2006/relationships/settings" Target="settings.xml"/><Relationship Id="rId7" Type="http://schemas.openxmlformats.org/officeDocument/2006/relationships/hyperlink" Target="http://www.waikatodistrict.govt.nz/rid" TargetMode="External"/><Relationship Id="rId12" Type="http://schemas.openxmlformats.org/officeDocument/2006/relationships/hyperlink" Target="https://apps.apple.com/nz/app/antenno/id11190321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zta.govt.nz/projects" TargetMode="External"/><Relationship Id="rId5" Type="http://schemas.openxmlformats.org/officeDocument/2006/relationships/footnotes" Target="footnotes.xml"/><Relationship Id="rId15" Type="http://schemas.openxmlformats.org/officeDocument/2006/relationships/hyperlink" Target="mailto:mike.keir@waidc.govt.nz" TargetMode="External"/><Relationship Id="rId10" Type="http://schemas.openxmlformats.org/officeDocument/2006/relationships/hyperlink" Target="mailto:joseph@riss.co.nz" TargetMode="External"/><Relationship Id="rId4" Type="http://schemas.openxmlformats.org/officeDocument/2006/relationships/webSettings" Target="webSettings.xml"/><Relationship Id="rId9" Type="http://schemas.openxmlformats.org/officeDocument/2006/relationships/hyperlink" Target="mailto:marketing@nznfs.co.nz" TargetMode="External"/><Relationship Id="rId14" Type="http://schemas.openxmlformats.org/officeDocument/2006/relationships/hyperlink" Target="mailto:crystal.beavis@wai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1100</Words>
  <Characters>6050</Characters>
  <Application>Microsoft Office Word</Application>
  <DocSecurity>0</DocSecurity>
  <Lines>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11</cp:revision>
  <dcterms:created xsi:type="dcterms:W3CDTF">2025-05-25T04:46:00Z</dcterms:created>
  <dcterms:modified xsi:type="dcterms:W3CDTF">2025-06-01T12:59:00Z</dcterms:modified>
</cp:coreProperties>
</file>